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9C" w:rsidRPr="00FD4B51" w:rsidRDefault="007B519C" w:rsidP="007B519C">
      <w:pPr>
        <w:spacing w:after="0"/>
        <w:rPr>
          <w:rFonts w:ascii="Arial Narrow" w:eastAsia="Times New Roman" w:hAnsi="Arial Narrow" w:cs="Times New Roman"/>
        </w:rPr>
      </w:pPr>
      <w:r w:rsidRPr="00FD4B51">
        <w:rPr>
          <w:rFonts w:ascii="Arial Narrow" w:eastAsia="Times New Roman" w:hAnsi="Arial Narrow" w:cs="Times New Roman"/>
        </w:rPr>
        <w:t>Dear Parents and Guardians,</w:t>
      </w:r>
      <w:r w:rsidRPr="00FD4B51">
        <w:rPr>
          <w:rFonts w:ascii="Arial Narrow" w:eastAsia="Times New Roman" w:hAnsi="Arial Narrow" w:cs="Times New Roman"/>
          <w:noProof/>
        </w:rPr>
        <w:t xml:space="preserve">                                 </w:t>
      </w:r>
      <w:r w:rsidR="000A2725">
        <w:rPr>
          <w:noProof/>
        </w:rPr>
        <w:drawing>
          <wp:inline distT="0" distB="0" distL="0" distR="0" wp14:anchorId="7DFBD5DF" wp14:editId="4148BCC7">
            <wp:extent cx="806450" cy="723900"/>
            <wp:effectExtent l="0" t="0" r="0" b="0"/>
            <wp:docPr id="1" name="Picture 1" descr="snowfla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flak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30569" cy="745550"/>
                    </a:xfrm>
                    <a:prstGeom prst="rect">
                      <a:avLst/>
                    </a:prstGeom>
                    <a:noFill/>
                  </pic:spPr>
                </pic:pic>
              </a:graphicData>
            </a:graphic>
          </wp:inline>
        </w:drawing>
      </w:r>
      <w:r w:rsidRPr="00FD4B51">
        <w:rPr>
          <w:rFonts w:ascii="Arial Narrow" w:eastAsia="Times New Roman" w:hAnsi="Arial Narrow" w:cs="Times New Roman"/>
          <w:noProof/>
        </w:rPr>
        <w:t xml:space="preserve">               </w:t>
      </w:r>
    </w:p>
    <w:p w:rsidR="007B519C" w:rsidRPr="00FD4B51" w:rsidRDefault="007B519C" w:rsidP="007B519C">
      <w:pPr>
        <w:spacing w:after="0"/>
        <w:rPr>
          <w:rFonts w:ascii="Arial Narrow" w:eastAsia="Times New Roman" w:hAnsi="Arial Narrow" w:cs="Times New Roman"/>
        </w:rPr>
      </w:pPr>
    </w:p>
    <w:p w:rsidR="007B519C" w:rsidRPr="00613ED3" w:rsidRDefault="007B519C" w:rsidP="007B519C">
      <w:pPr>
        <w:spacing w:after="0" w:line="276" w:lineRule="auto"/>
        <w:rPr>
          <w:rFonts w:ascii="Arial Narrow" w:eastAsia="Times New Roman" w:hAnsi="Arial Narrow" w:cs="Times New Roman"/>
          <w:b/>
        </w:rPr>
      </w:pPr>
      <w:r w:rsidRPr="00FD4B51">
        <w:rPr>
          <w:rFonts w:ascii="Arial Narrow" w:eastAsia="Times New Roman" w:hAnsi="Arial Narrow" w:cs="Times New Roman"/>
        </w:rPr>
        <w:t xml:space="preserve">In order to support Penn Manor families during the holiday season, we will be collecting the below items at each school throughout the district.  If your family is able and willing to donate, we would very much appreciate your </w:t>
      </w:r>
      <w:r w:rsidR="00FD4B51" w:rsidRPr="00FD4B51">
        <w:rPr>
          <w:rFonts w:ascii="Arial Narrow" w:eastAsia="Times New Roman" w:hAnsi="Arial Narrow" w:cs="Times New Roman"/>
        </w:rPr>
        <w:t>generosity</w:t>
      </w:r>
      <w:r w:rsidRPr="00FD4B51">
        <w:rPr>
          <w:rFonts w:ascii="Arial Narrow" w:eastAsia="Times New Roman" w:hAnsi="Arial Narrow" w:cs="Times New Roman"/>
        </w:rPr>
        <w:t xml:space="preserve">!  We will be collecting the items listed below </w:t>
      </w:r>
      <w:r w:rsidRPr="00613ED3">
        <w:rPr>
          <w:rFonts w:ascii="Arial Narrow" w:eastAsia="Times New Roman" w:hAnsi="Arial Narrow" w:cs="Times New Roman"/>
        </w:rPr>
        <w:t>between</w:t>
      </w:r>
      <w:r w:rsidR="000F0906">
        <w:rPr>
          <w:rFonts w:ascii="Arial Narrow" w:eastAsia="Times New Roman" w:hAnsi="Arial Narrow" w:cs="Times New Roman"/>
          <w:b/>
        </w:rPr>
        <w:t xml:space="preserve"> Tuesday, December 3rd</w:t>
      </w:r>
      <w:r w:rsidRPr="00613ED3">
        <w:rPr>
          <w:rFonts w:ascii="Arial Narrow" w:eastAsia="Times New Roman" w:hAnsi="Arial Narrow" w:cs="Times New Roman"/>
          <w:b/>
        </w:rPr>
        <w:t xml:space="preserve"> and Wednesday, December 11</w:t>
      </w:r>
      <w:r w:rsidRPr="00613ED3">
        <w:rPr>
          <w:rFonts w:ascii="Arial Narrow" w:eastAsia="Times New Roman" w:hAnsi="Arial Narrow" w:cs="Times New Roman"/>
          <w:b/>
          <w:vertAlign w:val="superscript"/>
        </w:rPr>
        <w:t>th</w:t>
      </w:r>
      <w:r w:rsidRPr="00613ED3">
        <w:rPr>
          <w:rFonts w:ascii="Arial Narrow" w:eastAsia="Times New Roman" w:hAnsi="Arial Narrow" w:cs="Times New Roman"/>
          <w:b/>
        </w:rPr>
        <w:t xml:space="preserve">.  </w:t>
      </w:r>
    </w:p>
    <w:p w:rsidR="000A2725" w:rsidRDefault="007B519C" w:rsidP="007E0A24">
      <w:pPr>
        <w:spacing w:after="0" w:line="240" w:lineRule="auto"/>
        <w:jc w:val="center"/>
        <w:rPr>
          <w:rFonts w:ascii="Arial Narrow" w:hAnsi="Arial Narrow"/>
        </w:rPr>
      </w:pPr>
      <w:r w:rsidRPr="00FD4B51">
        <w:rPr>
          <w:rFonts w:ascii="Arial Narrow" w:hAnsi="Arial Narrow"/>
        </w:rPr>
        <w:t>Kindergarten – toothbrushes</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1</w:t>
      </w:r>
      <w:r w:rsidRPr="00FD4B51">
        <w:rPr>
          <w:rFonts w:ascii="Arial Narrow" w:hAnsi="Arial Narrow"/>
          <w:vertAlign w:val="superscript"/>
        </w:rPr>
        <w:t>st</w:t>
      </w:r>
      <w:r w:rsidRPr="00FD4B51">
        <w:rPr>
          <w:rFonts w:ascii="Arial Narrow" w:hAnsi="Arial Narrow"/>
        </w:rPr>
        <w:t xml:space="preserve"> grade – toothpaste</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2</w:t>
      </w:r>
      <w:r w:rsidRPr="00FD4B51">
        <w:rPr>
          <w:rFonts w:ascii="Arial Narrow" w:hAnsi="Arial Narrow"/>
          <w:vertAlign w:val="superscript"/>
        </w:rPr>
        <w:t>nd</w:t>
      </w:r>
      <w:r w:rsidRPr="00FD4B51">
        <w:rPr>
          <w:rFonts w:ascii="Arial Narrow" w:hAnsi="Arial Narrow"/>
        </w:rPr>
        <w:t xml:space="preserve"> grade – bars of soap</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3</w:t>
      </w:r>
      <w:r w:rsidRPr="00FD4B51">
        <w:rPr>
          <w:rFonts w:ascii="Arial Narrow" w:hAnsi="Arial Narrow"/>
          <w:vertAlign w:val="superscript"/>
        </w:rPr>
        <w:t>rd</w:t>
      </w:r>
      <w:r w:rsidRPr="00FD4B51">
        <w:rPr>
          <w:rFonts w:ascii="Arial Narrow" w:hAnsi="Arial Narrow"/>
        </w:rPr>
        <w:t xml:space="preserve"> grade – combs/brushes</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4</w:t>
      </w:r>
      <w:r w:rsidRPr="00FD4B51">
        <w:rPr>
          <w:rFonts w:ascii="Arial Narrow" w:hAnsi="Arial Narrow"/>
          <w:vertAlign w:val="superscript"/>
        </w:rPr>
        <w:t>th</w:t>
      </w:r>
      <w:r w:rsidRPr="00FD4B51">
        <w:rPr>
          <w:rFonts w:ascii="Arial Narrow" w:hAnsi="Arial Narrow"/>
        </w:rPr>
        <w:t xml:space="preserve"> grade- bottle of shampoo</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5</w:t>
      </w:r>
      <w:r w:rsidRPr="00FD4B51">
        <w:rPr>
          <w:rFonts w:ascii="Arial Narrow" w:hAnsi="Arial Narrow"/>
          <w:vertAlign w:val="superscript"/>
        </w:rPr>
        <w:t>th</w:t>
      </w:r>
      <w:r w:rsidRPr="00FD4B51">
        <w:rPr>
          <w:rFonts w:ascii="Arial Narrow" w:hAnsi="Arial Narrow"/>
        </w:rPr>
        <w:t xml:space="preserve"> grade – bottle of conditioner</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6</w:t>
      </w:r>
      <w:r w:rsidRPr="00FD4B51">
        <w:rPr>
          <w:rFonts w:ascii="Arial Narrow" w:hAnsi="Arial Narrow"/>
          <w:vertAlign w:val="superscript"/>
        </w:rPr>
        <w:t>th</w:t>
      </w:r>
      <w:r w:rsidRPr="00FD4B51">
        <w:rPr>
          <w:rFonts w:ascii="Arial Narrow" w:hAnsi="Arial Narrow"/>
        </w:rPr>
        <w:t xml:space="preserve"> grade – deodorant</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7</w:t>
      </w:r>
      <w:r w:rsidRPr="00FD4B51">
        <w:rPr>
          <w:rFonts w:ascii="Arial Narrow" w:hAnsi="Arial Narrow"/>
          <w:vertAlign w:val="superscript"/>
        </w:rPr>
        <w:t>th</w:t>
      </w:r>
      <w:r w:rsidRPr="00FD4B51">
        <w:rPr>
          <w:rFonts w:ascii="Arial Narrow" w:hAnsi="Arial Narrow"/>
        </w:rPr>
        <w:t xml:space="preserve"> and 8</w:t>
      </w:r>
      <w:r w:rsidRPr="00FD4B51">
        <w:rPr>
          <w:rFonts w:ascii="Arial Narrow" w:hAnsi="Arial Narrow"/>
          <w:vertAlign w:val="superscript"/>
        </w:rPr>
        <w:t>th</w:t>
      </w:r>
      <w:r w:rsidRPr="00FD4B51">
        <w:rPr>
          <w:rFonts w:ascii="Arial Narrow" w:hAnsi="Arial Narrow"/>
        </w:rPr>
        <w:t xml:space="preserve"> grade – NEW socks (all sizes)</w:t>
      </w:r>
    </w:p>
    <w:p w:rsidR="007B519C" w:rsidRPr="00FD4B51" w:rsidRDefault="007B519C" w:rsidP="007E0A24">
      <w:pPr>
        <w:spacing w:after="0" w:line="240" w:lineRule="auto"/>
        <w:jc w:val="center"/>
        <w:rPr>
          <w:rFonts w:ascii="Arial Narrow" w:hAnsi="Arial Narrow"/>
        </w:rPr>
      </w:pPr>
      <w:r w:rsidRPr="00FD4B51">
        <w:rPr>
          <w:rFonts w:ascii="Arial Narrow" w:hAnsi="Arial Narrow"/>
        </w:rPr>
        <w:t xml:space="preserve">High school – NEW drawstring </w:t>
      </w:r>
      <w:r w:rsidR="00FD4B51">
        <w:rPr>
          <w:rFonts w:ascii="Arial Narrow" w:hAnsi="Arial Narrow"/>
        </w:rPr>
        <w:t>bag</w:t>
      </w:r>
    </w:p>
    <w:p w:rsidR="007E0A24" w:rsidRDefault="007E0A24" w:rsidP="000A2725">
      <w:pPr>
        <w:spacing w:after="0"/>
        <w:rPr>
          <w:rFonts w:ascii="Arial Narrow" w:eastAsia="Times New Roman" w:hAnsi="Arial Narrow" w:cs="Tahoma"/>
          <w:b/>
          <w:color w:val="000000"/>
        </w:rPr>
      </w:pPr>
    </w:p>
    <w:p w:rsidR="000A2725" w:rsidRPr="000A2725" w:rsidRDefault="007B519C" w:rsidP="000A2725">
      <w:pPr>
        <w:spacing w:after="0"/>
        <w:rPr>
          <w:rFonts w:ascii="Arial Narrow" w:eastAsia="Times New Roman" w:hAnsi="Arial Narrow" w:cs="Tahoma"/>
          <w:color w:val="000000"/>
        </w:rPr>
      </w:pPr>
      <w:r w:rsidRPr="00FD4B51">
        <w:rPr>
          <w:rFonts w:ascii="Arial Narrow" w:eastAsia="Times New Roman" w:hAnsi="Arial Narrow" w:cs="Tahoma"/>
          <w:b/>
          <w:color w:val="000000"/>
        </w:rPr>
        <w:t>If yo</w:t>
      </w:r>
      <w:r w:rsidR="00FD4B51">
        <w:rPr>
          <w:rFonts w:ascii="Arial Narrow" w:eastAsia="Times New Roman" w:hAnsi="Arial Narrow" w:cs="Tahoma"/>
          <w:b/>
          <w:color w:val="000000"/>
        </w:rPr>
        <w:t>ur family would like to</w:t>
      </w:r>
      <w:r w:rsidRPr="00FD4B51">
        <w:rPr>
          <w:rFonts w:ascii="Arial Narrow" w:eastAsia="Times New Roman" w:hAnsi="Arial Narrow" w:cs="Tahoma"/>
          <w:b/>
          <w:color w:val="000000"/>
        </w:rPr>
        <w:t xml:space="preserve"> provide more than is listed above and would like to make a monetary donation, please send the amount you choose by check to your child’s</w:t>
      </w:r>
      <w:r w:rsidR="00FD4B51" w:rsidRPr="00FD4B51">
        <w:rPr>
          <w:rFonts w:ascii="Arial Narrow" w:eastAsia="Times New Roman" w:hAnsi="Arial Narrow" w:cs="Tahoma"/>
          <w:b/>
          <w:color w:val="000000"/>
        </w:rPr>
        <w:t xml:space="preserve"> school secretary by December 11</w:t>
      </w:r>
      <w:r w:rsidRPr="00FD4B51">
        <w:rPr>
          <w:rFonts w:ascii="Arial Narrow" w:eastAsia="Times New Roman" w:hAnsi="Arial Narrow" w:cs="Tahoma"/>
          <w:b/>
          <w:color w:val="000000"/>
          <w:vertAlign w:val="superscript"/>
        </w:rPr>
        <w:t>th</w:t>
      </w:r>
      <w:r w:rsidRPr="00FD4B51">
        <w:rPr>
          <w:rFonts w:ascii="Arial Narrow" w:eastAsia="Times New Roman" w:hAnsi="Arial Narrow" w:cs="Tahoma"/>
          <w:b/>
          <w:color w:val="000000"/>
        </w:rPr>
        <w:t xml:space="preserve">.  Make your check payable to Penn Manor Family Fund and on the memo line </w:t>
      </w:r>
      <w:r w:rsidR="00FD4B51" w:rsidRPr="00FD4B51">
        <w:rPr>
          <w:rFonts w:ascii="Arial Narrow" w:eastAsia="Times New Roman" w:hAnsi="Arial Narrow" w:cs="Tahoma"/>
          <w:b/>
          <w:color w:val="000000"/>
        </w:rPr>
        <w:t xml:space="preserve">write </w:t>
      </w:r>
      <w:r w:rsidR="00FD4B51">
        <w:rPr>
          <w:rFonts w:ascii="Arial Narrow" w:eastAsia="Times New Roman" w:hAnsi="Arial Narrow" w:cs="Tahoma"/>
          <w:b/>
          <w:color w:val="000000"/>
        </w:rPr>
        <w:t>“Holiday Gifts</w:t>
      </w:r>
      <w:r w:rsidR="000F0906">
        <w:rPr>
          <w:rFonts w:ascii="Arial Narrow" w:eastAsia="Times New Roman" w:hAnsi="Arial Narrow" w:cs="Tahoma"/>
          <w:b/>
          <w:color w:val="000000"/>
        </w:rPr>
        <w:t>.”</w:t>
      </w:r>
      <w:bookmarkStart w:id="0" w:name="_GoBack"/>
      <w:bookmarkEnd w:id="0"/>
    </w:p>
    <w:p w:rsidR="000A2725" w:rsidRDefault="000A2725" w:rsidP="000A2725">
      <w:pPr>
        <w:spacing w:after="0"/>
        <w:rPr>
          <w:rFonts w:ascii="Arial Narrow" w:eastAsia="Times New Roman" w:hAnsi="Arial Narrow" w:cs="Times New Roman"/>
        </w:rPr>
      </w:pPr>
    </w:p>
    <w:p w:rsidR="000A2725" w:rsidRPr="00FD4B51" w:rsidRDefault="000A2725">
      <w:pPr>
        <w:rPr>
          <w:rFonts w:ascii="Arial Narrow" w:hAnsi="Arial Narrow"/>
        </w:rPr>
      </w:pPr>
    </w:p>
    <w:sectPr w:rsidR="000A2725" w:rsidRPr="00FD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10"/>
    <w:rsid w:val="000A2725"/>
    <w:rsid w:val="000F0906"/>
    <w:rsid w:val="00613ED3"/>
    <w:rsid w:val="007B519C"/>
    <w:rsid w:val="007E0A24"/>
    <w:rsid w:val="00894927"/>
    <w:rsid w:val="009B57D3"/>
    <w:rsid w:val="00B11510"/>
    <w:rsid w:val="00D750F5"/>
    <w:rsid w:val="00FD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BDBA-B3CE-40E8-A6A4-AA8712E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lipart-library.com/clipart/155292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93BC-DEDA-4C7A-B21C-C7072785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Semple</dc:creator>
  <cp:keywords/>
  <dc:description/>
  <cp:lastModifiedBy>Kimberly Juba</cp:lastModifiedBy>
  <cp:revision>8</cp:revision>
  <dcterms:created xsi:type="dcterms:W3CDTF">2019-10-18T14:24:00Z</dcterms:created>
  <dcterms:modified xsi:type="dcterms:W3CDTF">2019-11-25T16:21:00Z</dcterms:modified>
</cp:coreProperties>
</file>